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Pr="006A2D45" w:rsidRDefault="009A4DC5" w:rsidP="009A4DC5">
      <w:pPr>
        <w:jc w:val="both"/>
        <w:rPr>
          <w:b/>
        </w:rPr>
      </w:pPr>
      <w:bookmarkStart w:id="0" w:name="_GoBack"/>
      <w:r w:rsidRPr="006A2D45">
        <w:rPr>
          <w:b/>
        </w:rPr>
        <w:t>Annex 2: 2019 BRC Registration Form</w:t>
      </w:r>
    </w:p>
    <w:bookmarkEnd w:id="0"/>
    <w:p w:rsidR="009A4DC5" w:rsidRPr="006A2D45" w:rsidRDefault="009A4DC5" w:rsidP="009A4DC5">
      <w:pPr>
        <w:rPr>
          <w:vanish/>
        </w:rPr>
      </w:pPr>
    </w:p>
    <w:tbl>
      <w:tblPr>
        <w:tblpPr w:leftFromText="180" w:rightFromText="180" w:vertAnchor="text" w:horzAnchor="margin" w:tblpXSpec="center" w:tblpY="274"/>
        <w:tblW w:w="8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209"/>
        <w:gridCol w:w="944"/>
        <w:gridCol w:w="916"/>
        <w:gridCol w:w="967"/>
        <w:gridCol w:w="1888"/>
      </w:tblGrid>
      <w:tr w:rsidR="009A4DC5" w:rsidRPr="006A2D45" w:rsidTr="00F447F1">
        <w:trPr>
          <w:trHeight w:val="436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Name</w:t>
            </w:r>
          </w:p>
        </w:tc>
        <w:tc>
          <w:tcPr>
            <w:tcW w:w="1209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  <w:tc>
          <w:tcPr>
            <w:tcW w:w="944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Gender</w:t>
            </w:r>
          </w:p>
        </w:tc>
        <w:tc>
          <w:tcPr>
            <w:tcW w:w="916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  <w:tc>
          <w:tcPr>
            <w:tcW w:w="967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E-mail</w:t>
            </w:r>
          </w:p>
        </w:tc>
        <w:tc>
          <w:tcPr>
            <w:tcW w:w="1888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365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ID Type and Number</w:t>
            </w:r>
          </w:p>
        </w:tc>
        <w:tc>
          <w:tcPr>
            <w:tcW w:w="3069" w:type="dxa"/>
            <w:gridSpan w:val="3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  <w:tc>
          <w:tcPr>
            <w:tcW w:w="967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 xml:space="preserve">Mobile </w:t>
            </w:r>
          </w:p>
        </w:tc>
        <w:tc>
          <w:tcPr>
            <w:tcW w:w="1888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365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Title &amp;Position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400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 xml:space="preserve">Affiliation 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472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Address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1613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 xml:space="preserve">Invoice Information (With header, taxpayer identification number, address, account number, </w:t>
            </w:r>
            <w:proofErr w:type="gramStart"/>
            <w:r w:rsidRPr="006A2D45">
              <w:t>etc. )</w:t>
            </w:r>
            <w:proofErr w:type="gramEnd"/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533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>Abstract Submission (Yes</w:t>
            </w:r>
            <w:r w:rsidRPr="006A2D45">
              <w:t>／</w:t>
            </w:r>
            <w:r w:rsidRPr="006A2D45">
              <w:t xml:space="preserve">No) 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  <w:tr w:rsidR="009A4DC5" w:rsidRPr="006A2D45" w:rsidTr="00F447F1">
        <w:trPr>
          <w:trHeight w:val="1070"/>
        </w:trPr>
        <w:tc>
          <w:tcPr>
            <w:tcW w:w="2215" w:type="dxa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  <w:r w:rsidRPr="006A2D45">
              <w:t xml:space="preserve">Topic of Submitted Abstract </w:t>
            </w:r>
          </w:p>
        </w:tc>
        <w:tc>
          <w:tcPr>
            <w:tcW w:w="5924" w:type="dxa"/>
            <w:gridSpan w:val="5"/>
            <w:shd w:val="clear" w:color="auto" w:fill="auto"/>
          </w:tcPr>
          <w:p w:rsidR="009A4DC5" w:rsidRPr="006A2D45" w:rsidRDefault="009A4DC5" w:rsidP="00F447F1">
            <w:pPr>
              <w:spacing w:line="480" w:lineRule="auto"/>
            </w:pPr>
          </w:p>
        </w:tc>
      </w:tr>
    </w:tbl>
    <w:p w:rsidR="009A4DC5" w:rsidRPr="006A2D45" w:rsidRDefault="009A4DC5" w:rsidP="009A4DC5">
      <w:pPr>
        <w:jc w:val="both"/>
      </w:pPr>
    </w:p>
    <w:p w:rsidR="009A4DC5" w:rsidRPr="00615DDA" w:rsidRDefault="009A4DC5" w:rsidP="009A4DC5">
      <w:pPr>
        <w:jc w:val="both"/>
      </w:pPr>
      <w:r w:rsidRPr="006A2D45">
        <w:t xml:space="preserve">Note*: Please fill out this form after you paying the registration fee (download it in the “Download” section of the conference website </w:t>
      </w:r>
      <w:hyperlink r:id="rId4" w:history="1">
        <w:r w:rsidRPr="006A2D45">
          <w:rPr>
            <w:rStyle w:val="Lienhypertexte"/>
          </w:rPr>
          <w:t>http://brh-ghic.xjtu.edu.cn/index.asp?lg=en</w:t>
        </w:r>
      </w:hyperlink>
      <w:r w:rsidRPr="006A2D45">
        <w:t xml:space="preserve"> .) and send it </w:t>
      </w:r>
      <w:proofErr w:type="spellStart"/>
      <w:r w:rsidRPr="006A2D45">
        <w:t>to:</w:t>
      </w:r>
      <w:hyperlink r:id="rId5" w:history="1">
        <w:r w:rsidRPr="006A2D45">
          <w:rPr>
            <w:rStyle w:val="Lienhypertexte"/>
          </w:rPr>
          <w:t>xjtu_ghi@xjtu.edu.cn</w:t>
        </w:r>
        <w:proofErr w:type="spellEnd"/>
      </w:hyperlink>
      <w:r w:rsidRPr="006A2D45">
        <w:t>.</w:t>
      </w:r>
    </w:p>
    <w:p w:rsidR="009A4DC5" w:rsidRPr="0022198C" w:rsidRDefault="009A4DC5" w:rsidP="009A4DC5">
      <w:pPr>
        <w:jc w:val="both"/>
        <w:rPr>
          <w:rFonts w:hint="eastAsia"/>
        </w:rPr>
      </w:pPr>
    </w:p>
    <w:p w:rsidR="002A231B" w:rsidRPr="009A4DC5" w:rsidRDefault="009A4DC5"/>
    <w:sectPr w:rsidR="002A231B" w:rsidRPr="009A4DC5">
      <w:footerReference w:type="default" r:id="rId6"/>
      <w:pgSz w:w="11906" w:h="16838"/>
      <w:pgMar w:top="1440" w:right="1440" w:bottom="1440" w:left="1440" w:header="851" w:footer="62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EFC" w:rsidRDefault="009A4D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Pr="00146497">
      <w:rPr>
        <w:noProof/>
        <w:lang w:val="zh-CN" w:eastAsia="zh-CN"/>
      </w:rPr>
      <w:t>11</w:t>
    </w:r>
    <w:r>
      <w:fldChar w:fldCharType="end"/>
    </w:r>
  </w:p>
  <w:p w:rsidR="00090EFC" w:rsidRDefault="009A4DC5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C5"/>
    <w:rsid w:val="00931ECE"/>
    <w:rsid w:val="009A4DC5"/>
    <w:rsid w:val="00D0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E3620-8135-474A-924E-36DD33F0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C5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qFormat/>
    <w:rsid w:val="009A4DC5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qFormat/>
    <w:rsid w:val="009A4DC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rsid w:val="009A4DC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PieddepageCar1">
    <w:name w:val="Pied de page Car1"/>
    <w:basedOn w:val="Policepardfaut"/>
    <w:uiPriority w:val="99"/>
    <w:semiHidden/>
    <w:rsid w:val="009A4DC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xjtu_ghi@xjtu.edu.cn" TargetMode="External"/><Relationship Id="rId4" Type="http://schemas.openxmlformats.org/officeDocument/2006/relationships/hyperlink" Target="http://brh-ghic.xjtu.edu.cn/index.asp?lg=e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Shaoyang Xin</dc:creator>
  <cp:keywords/>
  <dc:description/>
  <cp:lastModifiedBy> </cp:lastModifiedBy>
  <cp:revision>1</cp:revision>
  <dcterms:created xsi:type="dcterms:W3CDTF">2019-07-19T04:07:00Z</dcterms:created>
  <dcterms:modified xsi:type="dcterms:W3CDTF">2019-07-19T04:08:00Z</dcterms:modified>
</cp:coreProperties>
</file>